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7A" w:rsidRDefault="0028637A" w:rsidP="00DE6F80">
      <w:pPr>
        <w:spacing w:line="240" w:lineRule="exact"/>
        <w:ind w:left="1701" w:hangingChars="810" w:hanging="1701"/>
      </w:pPr>
      <w:bookmarkStart w:id="0" w:name="_GoBack"/>
      <w:bookmarkEnd w:id="0"/>
    </w:p>
    <w:p w:rsidR="009863D3" w:rsidRDefault="005E1097" w:rsidP="00DE6F80">
      <w:pPr>
        <w:spacing w:line="240" w:lineRule="exact"/>
        <w:ind w:left="1701" w:hangingChars="810" w:hanging="1701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5C4D471" wp14:editId="5B16B669">
                <wp:simplePos x="0" y="0"/>
                <wp:positionH relativeFrom="column">
                  <wp:posOffset>5385435</wp:posOffset>
                </wp:positionH>
                <wp:positionV relativeFrom="paragraph">
                  <wp:posOffset>-352425</wp:posOffset>
                </wp:positionV>
                <wp:extent cx="876300" cy="2762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E8" w:rsidRDefault="003A4FE8" w:rsidP="005E109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（１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="00275B2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5C4D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4.05pt;margin-top:-27.75pt;width:69pt;height:21.75pt;z-index: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" filled="f" stroked="f" strokeweight=".5pt">
                <v:textbox>
                  <w:txbxContent>
                    <w:p w:rsidR="003A4FE8" w:rsidRDefault="003A4FE8" w:rsidP="005E109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（１</w:t>
                      </w:r>
                      <w:r>
                        <w:rPr>
                          <w:rFonts w:hint="eastAsia"/>
                        </w:rPr>
                        <w:t>/</w:t>
                      </w:r>
                      <w:r w:rsidR="00275B2C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3FC4">
        <w:rPr>
          <w:rFonts w:hint="eastAsia"/>
        </w:rPr>
        <w:t>様式</w:t>
      </w:r>
      <w:r w:rsidR="008305E5">
        <w:rPr>
          <w:rFonts w:hint="eastAsia"/>
        </w:rPr>
        <w:t>１－</w:t>
      </w:r>
      <w:r w:rsidR="00DD1AF6">
        <w:rPr>
          <w:rFonts w:hint="eastAsia"/>
        </w:rPr>
        <w:t>１</w:t>
      </w:r>
      <w:r w:rsidR="004F5407">
        <w:rPr>
          <w:rFonts w:hint="eastAsia"/>
        </w:rPr>
        <w:t xml:space="preserve">　　</w:t>
      </w:r>
      <w:r w:rsidR="00833FC4" w:rsidRPr="00772C7C">
        <w:rPr>
          <w:rFonts w:hint="eastAsia"/>
          <w:sz w:val="18"/>
          <w:szCs w:val="18"/>
        </w:rPr>
        <w:t>※システム・機器を複数提案する場合、システム</w:t>
      </w:r>
      <w:r w:rsidR="008D0DA0">
        <w:rPr>
          <w:rFonts w:hint="eastAsia"/>
          <w:sz w:val="18"/>
          <w:szCs w:val="18"/>
        </w:rPr>
        <w:t>ごと</w:t>
      </w:r>
      <w:r w:rsidR="00833FC4" w:rsidRPr="00772C7C">
        <w:rPr>
          <w:rFonts w:hint="eastAsia"/>
          <w:sz w:val="18"/>
          <w:szCs w:val="18"/>
        </w:rPr>
        <w:t>に本提案書を作成すること。</w:t>
      </w:r>
    </w:p>
    <w:p w:rsidR="00833FC4" w:rsidRPr="00772C7C" w:rsidRDefault="009863D3" w:rsidP="00DE6F80">
      <w:pPr>
        <w:spacing w:line="240" w:lineRule="exact"/>
        <w:ind w:left="1458" w:hangingChars="810" w:hanging="145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33FC4" w:rsidRPr="00772C7C">
        <w:rPr>
          <w:rFonts w:hint="eastAsia"/>
          <w:sz w:val="18"/>
          <w:szCs w:val="18"/>
        </w:rPr>
        <w:t>また、詳細なスペック、価格等がわかるカタログ類</w:t>
      </w:r>
      <w:r w:rsidR="002F72D0" w:rsidRPr="00772C7C">
        <w:rPr>
          <w:rFonts w:hint="eastAsia"/>
          <w:sz w:val="18"/>
          <w:szCs w:val="18"/>
        </w:rPr>
        <w:t>を</w:t>
      </w:r>
      <w:r w:rsidR="00833FC4" w:rsidRPr="00772C7C">
        <w:rPr>
          <w:rFonts w:hint="eastAsia"/>
          <w:sz w:val="18"/>
          <w:szCs w:val="18"/>
        </w:rPr>
        <w:t>別途添付すること。</w:t>
      </w:r>
    </w:p>
    <w:p w:rsidR="00833FC4" w:rsidRDefault="00833FC4" w:rsidP="003C6F10">
      <w:pPr>
        <w:jc w:val="right"/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2268"/>
        <w:gridCol w:w="2375"/>
      </w:tblGrid>
      <w:tr w:rsidR="00772C7C" w:rsidRPr="00275B2C" w:rsidTr="00275B2C">
        <w:tc>
          <w:tcPr>
            <w:tcW w:w="2268" w:type="dxa"/>
            <w:shd w:val="clear" w:color="auto" w:fill="auto"/>
          </w:tcPr>
          <w:p w:rsidR="00772C7C" w:rsidRPr="00275B2C" w:rsidRDefault="00275B2C" w:rsidP="007E5906">
            <w:pPr>
              <w:jc w:val="center"/>
              <w:rPr>
                <w:rFonts w:ascii="ＭＳ 明朝" w:eastAsia="ＭＳ 明朝" w:hAnsi="ＭＳ 明朝"/>
              </w:rPr>
            </w:pPr>
            <w:r w:rsidRPr="00275B2C">
              <w:rPr>
                <w:rFonts w:ascii="ＭＳ 明朝" w:eastAsia="ＭＳ 明朝" w:hAnsi="ＭＳ 明朝" w:hint="eastAsia"/>
              </w:rPr>
              <w:t>SII</w:t>
            </w:r>
            <w:r w:rsidR="00772C7C" w:rsidRPr="00275B2C">
              <w:rPr>
                <w:rFonts w:ascii="ＭＳ 明朝" w:eastAsia="ＭＳ 明朝" w:hAnsi="ＭＳ 明朝" w:hint="eastAsia"/>
              </w:rPr>
              <w:t>認定システム番号</w:t>
            </w:r>
          </w:p>
        </w:tc>
        <w:tc>
          <w:tcPr>
            <w:tcW w:w="2375" w:type="dxa"/>
            <w:shd w:val="clear" w:color="auto" w:fill="auto"/>
          </w:tcPr>
          <w:p w:rsidR="00772C7C" w:rsidRPr="00275B2C" w:rsidRDefault="00772C7C" w:rsidP="007E5906">
            <w:pPr>
              <w:rPr>
                <w:rFonts w:ascii="ＭＳ 明朝" w:eastAsia="ＭＳ 明朝" w:hAnsi="ＭＳ 明朝"/>
              </w:rPr>
            </w:pPr>
          </w:p>
        </w:tc>
      </w:tr>
    </w:tbl>
    <w:p w:rsidR="00772C7C" w:rsidRPr="00CD2A2A" w:rsidRDefault="00772C7C" w:rsidP="00772C7C">
      <w:pPr>
        <w:spacing w:line="240" w:lineRule="exact"/>
        <w:ind w:leftChars="3645" w:left="7654"/>
        <w:rPr>
          <w:sz w:val="18"/>
          <w:szCs w:val="18"/>
        </w:rPr>
      </w:pPr>
    </w:p>
    <w:p w:rsidR="00772C7C" w:rsidRPr="00772C7C" w:rsidRDefault="00152283" w:rsidP="00772C7C">
      <w:pPr>
        <w:spacing w:beforeLines="50" w:before="152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システム</w:t>
      </w:r>
      <w:r w:rsidR="00D803FA" w:rsidRPr="00D803FA">
        <w:rPr>
          <w:rFonts w:asciiTheme="majorEastAsia" w:eastAsiaTheme="majorEastAsia" w:hAnsiTheme="majorEastAsia" w:hint="eastAsia"/>
          <w:b/>
          <w:sz w:val="24"/>
          <w:szCs w:val="24"/>
        </w:rPr>
        <w:t>機器提案概要書</w:t>
      </w:r>
    </w:p>
    <w:p w:rsidR="00833FC4" w:rsidRDefault="00833FC4" w:rsidP="00833FC4">
      <w:r>
        <w:rPr>
          <w:rFonts w:hint="eastAsia"/>
        </w:rPr>
        <w:t>１．</w:t>
      </w:r>
      <w:r w:rsidR="003C736F">
        <w:rPr>
          <w:rFonts w:hint="eastAsia"/>
        </w:rPr>
        <w:t>事業者名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6"/>
        <w:gridCol w:w="7848"/>
      </w:tblGrid>
      <w:tr w:rsidR="00833FC4" w:rsidTr="00275B2C">
        <w:tc>
          <w:tcPr>
            <w:tcW w:w="2235" w:type="dxa"/>
            <w:shd w:val="clear" w:color="auto" w:fill="auto"/>
          </w:tcPr>
          <w:p w:rsidR="00833FC4" w:rsidRDefault="00833FC4" w:rsidP="00F3196E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955" w:type="dxa"/>
          </w:tcPr>
          <w:p w:rsidR="00833FC4" w:rsidRDefault="00833FC4" w:rsidP="00F3196E"/>
        </w:tc>
      </w:tr>
    </w:tbl>
    <w:p w:rsidR="00833FC4" w:rsidRPr="001C4708" w:rsidRDefault="00833FC4" w:rsidP="00487757">
      <w:pPr>
        <w:spacing w:beforeLines="50" w:before="152"/>
      </w:pPr>
      <w:r>
        <w:rPr>
          <w:rFonts w:hint="eastAsia"/>
        </w:rPr>
        <w:t>２．</w:t>
      </w:r>
      <w:r w:rsidR="003C736F" w:rsidRPr="001C4708">
        <w:rPr>
          <w:rFonts w:hint="eastAsia"/>
        </w:rPr>
        <w:t>システム構成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3011"/>
        <w:gridCol w:w="4876"/>
      </w:tblGrid>
      <w:tr w:rsidR="00833FC4" w:rsidTr="00275B2C">
        <w:trPr>
          <w:trHeight w:val="1285"/>
        </w:trPr>
        <w:tc>
          <w:tcPr>
            <w:tcW w:w="1967" w:type="dxa"/>
            <w:shd w:val="clear" w:color="auto" w:fill="auto"/>
            <w:vAlign w:val="center"/>
          </w:tcPr>
          <w:p w:rsidR="00833FC4" w:rsidRDefault="00833FC4" w:rsidP="00F3196E">
            <w:pPr>
              <w:jc w:val="center"/>
            </w:pPr>
            <w:r>
              <w:rPr>
                <w:rFonts w:hint="eastAsia"/>
              </w:rPr>
              <w:t>サービス概要</w:t>
            </w:r>
          </w:p>
        </w:tc>
        <w:tc>
          <w:tcPr>
            <w:tcW w:w="7887" w:type="dxa"/>
            <w:gridSpan w:val="2"/>
            <w:vAlign w:val="center"/>
          </w:tcPr>
          <w:p w:rsidR="00312410" w:rsidRDefault="00312410" w:rsidP="00312410"/>
        </w:tc>
      </w:tr>
      <w:tr w:rsidR="008E6C41" w:rsidTr="00275B2C">
        <w:trPr>
          <w:trHeight w:val="560"/>
        </w:trPr>
        <w:tc>
          <w:tcPr>
            <w:tcW w:w="1967" w:type="dxa"/>
            <w:shd w:val="clear" w:color="auto" w:fill="auto"/>
            <w:vAlign w:val="center"/>
          </w:tcPr>
          <w:p w:rsidR="008E6C41" w:rsidRDefault="008E6C41" w:rsidP="00312410">
            <w:r>
              <w:rPr>
                <w:rFonts w:hint="eastAsia"/>
              </w:rPr>
              <w:t>システム構成図</w:t>
            </w:r>
          </w:p>
        </w:tc>
        <w:tc>
          <w:tcPr>
            <w:tcW w:w="3011" w:type="dxa"/>
            <w:vAlign w:val="center"/>
          </w:tcPr>
          <w:p w:rsidR="008E6C41" w:rsidRDefault="008E6C41" w:rsidP="00312410">
            <w:r>
              <w:rPr>
                <w:rFonts w:hint="eastAsia"/>
              </w:rPr>
              <w:t>システム構成パターン</w:t>
            </w:r>
          </w:p>
        </w:tc>
        <w:tc>
          <w:tcPr>
            <w:tcW w:w="4876" w:type="dxa"/>
            <w:vAlign w:val="center"/>
          </w:tcPr>
          <w:p w:rsidR="008E6C41" w:rsidRPr="00E34B98" w:rsidRDefault="008E6C41" w:rsidP="003C736F">
            <w:pPr>
              <w:adjustRightInd w:val="0"/>
              <w:snapToGrid w:val="0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833FC4" w:rsidTr="00772C7C">
        <w:trPr>
          <w:trHeight w:val="8612"/>
        </w:trPr>
        <w:tc>
          <w:tcPr>
            <w:tcW w:w="9854" w:type="dxa"/>
            <w:gridSpan w:val="3"/>
          </w:tcPr>
          <w:p w:rsidR="00833FC4" w:rsidRDefault="00833FC4" w:rsidP="00F3196E"/>
          <w:p w:rsidR="006D29D6" w:rsidRDefault="006D29D6" w:rsidP="006D29D6"/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6D29D6" w:rsidRDefault="006D29D6" w:rsidP="006D29D6">
            <w:pPr>
              <w:widowControl/>
              <w:jc w:val="left"/>
            </w:pPr>
          </w:p>
          <w:p w:rsidR="00CF35ED" w:rsidRPr="008E6C41" w:rsidRDefault="00CF35ED" w:rsidP="00F520F9">
            <w:pPr>
              <w:snapToGrid w:val="0"/>
            </w:pPr>
          </w:p>
        </w:tc>
      </w:tr>
    </w:tbl>
    <w:p w:rsidR="0028637A" w:rsidRDefault="00487757" w:rsidP="00487757">
      <w:pPr>
        <w:widowControl/>
        <w:jc w:val="left"/>
      </w:pPr>
      <w:r>
        <w:br w:type="page"/>
      </w:r>
    </w:p>
    <w:p w:rsidR="00833FC4" w:rsidRDefault="000F24E4" w:rsidP="00487757">
      <w:pPr>
        <w:widowControl/>
        <w:jc w:val="left"/>
        <w:rPr>
          <w:color w:val="FF0000"/>
        </w:rPr>
      </w:pPr>
      <w:r>
        <w:rPr>
          <w:rFonts w:hint="eastAsia"/>
        </w:rPr>
        <w:lastRenderedPageBreak/>
        <w:t>３．</w:t>
      </w:r>
      <w:r w:rsidR="003C736F" w:rsidRPr="001C4708">
        <w:rPr>
          <w:rFonts w:hint="eastAsia"/>
        </w:rPr>
        <w:t>システム</w:t>
      </w:r>
      <w:r w:rsidRPr="001C4708">
        <w:rPr>
          <w:rFonts w:hint="eastAsia"/>
        </w:rPr>
        <w:t>のコスト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4"/>
        <w:gridCol w:w="1325"/>
        <w:gridCol w:w="3409"/>
        <w:gridCol w:w="1466"/>
      </w:tblGrid>
      <w:tr w:rsidR="000F24E4" w:rsidTr="00275B2C">
        <w:tc>
          <w:tcPr>
            <w:tcW w:w="4979" w:type="dxa"/>
            <w:gridSpan w:val="2"/>
            <w:shd w:val="clear" w:color="auto" w:fill="auto"/>
          </w:tcPr>
          <w:p w:rsidR="000F24E4" w:rsidRDefault="005E1097" w:rsidP="00F3196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A3D533" wp14:editId="7236E01D">
                      <wp:simplePos x="0" y="0"/>
                      <wp:positionH relativeFrom="column">
                        <wp:posOffset>5388610</wp:posOffset>
                      </wp:positionH>
                      <wp:positionV relativeFrom="paragraph">
                        <wp:posOffset>-591185</wp:posOffset>
                      </wp:positionV>
                      <wp:extent cx="876300" cy="2762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A4FE8" w:rsidRDefault="003A4FE8" w:rsidP="005E109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="00275B2C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A3D533" id="テキスト ボックス 7" o:spid="_x0000_s1027" type="#_x0000_t202" style="position:absolute;left:0;text-align:left;margin-left:424.3pt;margin-top:-46.55pt;width:69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" filled="f" stroked="f" strokeweight=".5pt">
                      <v:textbox>
                        <w:txbxContent>
                          <w:p w:rsidR="003A4FE8" w:rsidRDefault="003A4FE8" w:rsidP="005E109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（２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 w:rsidR="00275B2C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4E4">
              <w:rPr>
                <w:rFonts w:hint="eastAsia"/>
              </w:rPr>
              <w:t>イニシャルコスト（棟）</w:t>
            </w:r>
          </w:p>
        </w:tc>
        <w:tc>
          <w:tcPr>
            <w:tcW w:w="4875" w:type="dxa"/>
            <w:gridSpan w:val="2"/>
            <w:shd w:val="clear" w:color="auto" w:fill="auto"/>
          </w:tcPr>
          <w:p w:rsidR="000F24E4" w:rsidRDefault="000F24E4" w:rsidP="00F3196E">
            <w:pPr>
              <w:jc w:val="center"/>
            </w:pPr>
            <w:r>
              <w:rPr>
                <w:rFonts w:hint="eastAsia"/>
              </w:rPr>
              <w:t>ランニングコスト（戸・月額）</w:t>
            </w:r>
          </w:p>
        </w:tc>
      </w:tr>
      <w:tr w:rsidR="000F24E4" w:rsidTr="00121F53">
        <w:trPr>
          <w:trHeight w:val="469"/>
        </w:trPr>
        <w:tc>
          <w:tcPr>
            <w:tcW w:w="3654" w:type="dxa"/>
            <w:tcBorders>
              <w:tl2br w:val="single" w:sz="4" w:space="0" w:color="auto"/>
            </w:tcBorders>
          </w:tcPr>
          <w:p w:rsidR="00121F53" w:rsidRPr="00121F53" w:rsidRDefault="00121F53" w:rsidP="00121F53">
            <w:pPr>
              <w:snapToGrid w:val="0"/>
              <w:jc w:val="right"/>
              <w:rPr>
                <w:sz w:val="20"/>
                <w:szCs w:val="20"/>
              </w:rPr>
            </w:pPr>
            <w:r w:rsidRPr="00121F53">
              <w:rPr>
                <w:rFonts w:hint="eastAsia"/>
                <w:sz w:val="20"/>
                <w:szCs w:val="20"/>
              </w:rPr>
              <w:t>合計</w:t>
            </w:r>
          </w:p>
          <w:p w:rsidR="000F24E4" w:rsidRPr="00121F53" w:rsidRDefault="00121F53" w:rsidP="00121F53">
            <w:pPr>
              <w:snapToGrid w:val="0"/>
              <w:rPr>
                <w:sz w:val="20"/>
                <w:szCs w:val="20"/>
              </w:rPr>
            </w:pPr>
            <w:r w:rsidRPr="00121F53">
              <w:rPr>
                <w:rFonts w:hint="eastAsia"/>
                <w:sz w:val="20"/>
                <w:szCs w:val="20"/>
              </w:rPr>
              <w:t>項目・費用</w:t>
            </w:r>
          </w:p>
        </w:tc>
        <w:tc>
          <w:tcPr>
            <w:tcW w:w="1325" w:type="dxa"/>
            <w:vAlign w:val="center"/>
          </w:tcPr>
          <w:p w:rsidR="000F24E4" w:rsidRPr="00BE39D0" w:rsidRDefault="000F24E4" w:rsidP="00BE39D0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  <w:tcBorders>
              <w:tl2br w:val="single" w:sz="4" w:space="0" w:color="auto"/>
            </w:tcBorders>
          </w:tcPr>
          <w:p w:rsidR="00121F53" w:rsidRPr="00121F53" w:rsidRDefault="00121F53" w:rsidP="00121F53">
            <w:pPr>
              <w:snapToGrid w:val="0"/>
              <w:jc w:val="right"/>
              <w:rPr>
                <w:sz w:val="20"/>
                <w:szCs w:val="20"/>
              </w:rPr>
            </w:pPr>
            <w:r w:rsidRPr="00121F53">
              <w:rPr>
                <w:rFonts w:hint="eastAsia"/>
                <w:sz w:val="20"/>
                <w:szCs w:val="20"/>
              </w:rPr>
              <w:t>合計</w:t>
            </w:r>
          </w:p>
          <w:p w:rsidR="000F24E4" w:rsidRPr="00121F53" w:rsidRDefault="00121F53" w:rsidP="00121F53">
            <w:pPr>
              <w:snapToGrid w:val="0"/>
              <w:rPr>
                <w:sz w:val="20"/>
                <w:szCs w:val="20"/>
              </w:rPr>
            </w:pPr>
            <w:r w:rsidRPr="00121F53">
              <w:rPr>
                <w:rFonts w:hint="eastAsia"/>
                <w:sz w:val="20"/>
                <w:szCs w:val="20"/>
              </w:rPr>
              <w:t>項目・費用</w:t>
            </w:r>
          </w:p>
        </w:tc>
        <w:tc>
          <w:tcPr>
            <w:tcW w:w="1466" w:type="dxa"/>
            <w:vAlign w:val="center"/>
          </w:tcPr>
          <w:p w:rsidR="000F24E4" w:rsidRPr="00BE39D0" w:rsidRDefault="000F24E4" w:rsidP="00121F53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F24E4" w:rsidTr="00F3196E">
        <w:tc>
          <w:tcPr>
            <w:tcW w:w="3654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F24E4" w:rsidRPr="00BE39D0" w:rsidRDefault="000F24E4" w:rsidP="00BE39D0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0F24E4" w:rsidRPr="00BE39D0" w:rsidRDefault="000F24E4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F24E4" w:rsidTr="00F3196E">
        <w:tc>
          <w:tcPr>
            <w:tcW w:w="3654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F24E4" w:rsidRPr="00BE39D0" w:rsidRDefault="000F24E4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0F24E4" w:rsidRPr="00BE39D0" w:rsidRDefault="000F24E4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F24E4" w:rsidTr="00F3196E">
        <w:tc>
          <w:tcPr>
            <w:tcW w:w="3654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F24E4" w:rsidRPr="00BE39D0" w:rsidRDefault="000F24E4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0F24E4" w:rsidRPr="00BE39D0" w:rsidRDefault="000F24E4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F24E4" w:rsidTr="00F3196E">
        <w:tc>
          <w:tcPr>
            <w:tcW w:w="3654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F24E4" w:rsidRPr="00BE39D0" w:rsidRDefault="000F24E4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0F24E4" w:rsidRPr="00BE39D0" w:rsidRDefault="000F24E4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0F24E4" w:rsidTr="00F3196E">
        <w:tc>
          <w:tcPr>
            <w:tcW w:w="3654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0F24E4" w:rsidRPr="00BE39D0" w:rsidRDefault="000F24E4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0F24E4" w:rsidRPr="00121F53" w:rsidRDefault="000F24E4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0F24E4" w:rsidRPr="00BE39D0" w:rsidRDefault="000F24E4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F7C91" w:rsidTr="00F3196E">
        <w:tc>
          <w:tcPr>
            <w:tcW w:w="3654" w:type="dxa"/>
          </w:tcPr>
          <w:p w:rsidR="007F7C91" w:rsidRPr="00121F53" w:rsidRDefault="007F7C91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7F7C91" w:rsidRPr="00BE39D0" w:rsidRDefault="007F7C91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7F7C91" w:rsidRPr="00121F53" w:rsidRDefault="007F7C91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7F7C91" w:rsidRPr="00BE39D0" w:rsidRDefault="007F7C91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7F7C91" w:rsidTr="00F3196E">
        <w:tc>
          <w:tcPr>
            <w:tcW w:w="3654" w:type="dxa"/>
          </w:tcPr>
          <w:p w:rsidR="007F7C91" w:rsidRPr="00121F53" w:rsidRDefault="007F7C91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325" w:type="dxa"/>
          </w:tcPr>
          <w:p w:rsidR="007F7C91" w:rsidRPr="00BE39D0" w:rsidRDefault="007F7C91" w:rsidP="00F3196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3409" w:type="dxa"/>
          </w:tcPr>
          <w:p w:rsidR="007F7C91" w:rsidRPr="00121F53" w:rsidRDefault="007F7C91" w:rsidP="00F3196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66" w:type="dxa"/>
          </w:tcPr>
          <w:p w:rsidR="007F7C91" w:rsidRPr="00BE39D0" w:rsidRDefault="007F7C91" w:rsidP="00121F5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</w:tbl>
    <w:p w:rsidR="000F24E4" w:rsidRPr="00CD2A2A" w:rsidRDefault="00F3196E" w:rsidP="005464B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※費用は</w:t>
      </w:r>
      <w:r w:rsidR="000F24E4" w:rsidRPr="00CD2A2A">
        <w:rPr>
          <w:rFonts w:hint="eastAsia"/>
          <w:sz w:val="18"/>
          <w:szCs w:val="18"/>
        </w:rPr>
        <w:t>見積書を</w:t>
      </w:r>
      <w:r>
        <w:rPr>
          <w:rFonts w:hint="eastAsia"/>
          <w:sz w:val="18"/>
          <w:szCs w:val="18"/>
        </w:rPr>
        <w:t>別途</w:t>
      </w:r>
      <w:r w:rsidR="000F24E4" w:rsidRPr="00CD2A2A">
        <w:rPr>
          <w:rFonts w:hint="eastAsia"/>
          <w:sz w:val="18"/>
          <w:szCs w:val="18"/>
        </w:rPr>
        <w:t>添付すること。</w:t>
      </w:r>
    </w:p>
    <w:p w:rsidR="00833FC4" w:rsidRDefault="007501C8" w:rsidP="00487757">
      <w:pPr>
        <w:spacing w:beforeLines="50" w:before="152"/>
      </w:pPr>
      <w:r>
        <w:rPr>
          <w:rFonts w:hint="eastAsia"/>
        </w:rPr>
        <w:t>４</w:t>
      </w:r>
      <w:r w:rsidR="00833FC4">
        <w:rPr>
          <w:rFonts w:hint="eastAsia"/>
        </w:rPr>
        <w:t>．システム機器の機能要件の確認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51"/>
        <w:gridCol w:w="1723"/>
        <w:gridCol w:w="2174"/>
        <w:gridCol w:w="777"/>
        <w:gridCol w:w="776"/>
        <w:gridCol w:w="3888"/>
      </w:tblGrid>
      <w:tr w:rsidR="00833FC4" w:rsidTr="00275B2C"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C4" w:rsidRDefault="00207A03" w:rsidP="004E6BB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C4" w:rsidRDefault="00833FC4" w:rsidP="004E6BBF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C4" w:rsidRDefault="00833FC4" w:rsidP="004E6BB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C4" w:rsidRPr="00503586" w:rsidRDefault="00833FC4" w:rsidP="004E6BB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03586">
              <w:rPr>
                <w:rFonts w:hint="eastAsia"/>
                <w:sz w:val="18"/>
                <w:szCs w:val="18"/>
              </w:rPr>
              <w:t>確認欄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FC4" w:rsidRPr="00503586" w:rsidRDefault="00833FC4" w:rsidP="004E6BBF">
            <w:pPr>
              <w:jc w:val="center"/>
              <w:rPr>
                <w:sz w:val="18"/>
                <w:szCs w:val="18"/>
              </w:rPr>
            </w:pPr>
            <w:r w:rsidRPr="00503586">
              <w:rPr>
                <w:rFonts w:hint="eastAsia"/>
                <w:sz w:val="18"/>
                <w:szCs w:val="18"/>
              </w:rPr>
              <w:t>機能要件を満たす説明、条件や懸念</w:t>
            </w:r>
            <w:r w:rsidR="00503586">
              <w:rPr>
                <w:rFonts w:hint="eastAsia"/>
                <w:sz w:val="18"/>
                <w:szCs w:val="18"/>
              </w:rPr>
              <w:t>点</w:t>
            </w:r>
            <w:r w:rsidRPr="00503586">
              <w:rPr>
                <w:rFonts w:hint="eastAsia"/>
                <w:sz w:val="18"/>
                <w:szCs w:val="18"/>
              </w:rPr>
              <w:t>など</w:t>
            </w:r>
          </w:p>
        </w:tc>
      </w:tr>
      <w:tr w:rsidR="00833FC4" w:rsidTr="00071123">
        <w:tc>
          <w:tcPr>
            <w:tcW w:w="98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3FC4" w:rsidRDefault="00833FC4" w:rsidP="00F3196E">
            <w:pPr>
              <w:jc w:val="left"/>
            </w:pPr>
            <w:r>
              <w:rPr>
                <w:rFonts w:hint="eastAsia"/>
              </w:rPr>
              <w:t>導入拠点における共用部に対する機能要件</w:t>
            </w:r>
          </w:p>
        </w:tc>
      </w:tr>
      <w:tr w:rsidR="00833FC4" w:rsidTr="00071123">
        <w:tc>
          <w:tcPr>
            <w:tcW w:w="551" w:type="dxa"/>
          </w:tcPr>
          <w:p w:rsidR="00833FC4" w:rsidRDefault="00833FC4" w:rsidP="00F319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3" w:type="dxa"/>
            <w:vMerge w:val="restart"/>
          </w:tcPr>
          <w:p w:rsidR="00833FC4" w:rsidRPr="002C7787" w:rsidRDefault="00833FC4" w:rsidP="00F3196E">
            <w:pPr>
              <w:rPr>
                <w:sz w:val="18"/>
                <w:szCs w:val="18"/>
              </w:rPr>
            </w:pPr>
            <w:r w:rsidRPr="002C7787">
              <w:rPr>
                <w:rFonts w:hint="eastAsia"/>
                <w:sz w:val="18"/>
                <w:szCs w:val="18"/>
              </w:rPr>
              <w:t>電力の計測と見える化</w:t>
            </w:r>
          </w:p>
        </w:tc>
        <w:tc>
          <w:tcPr>
            <w:tcW w:w="2174" w:type="dxa"/>
            <w:vAlign w:val="center"/>
          </w:tcPr>
          <w:p w:rsidR="00833FC4" w:rsidRDefault="00833FC4" w:rsidP="00071123">
            <w:r>
              <w:rPr>
                <w:rFonts w:hint="eastAsia"/>
              </w:rPr>
              <w:t>電力消費量</w:t>
            </w:r>
          </w:p>
        </w:tc>
        <w:tc>
          <w:tcPr>
            <w:tcW w:w="777" w:type="dxa"/>
            <w:vAlign w:val="center"/>
          </w:tcPr>
          <w:p w:rsidR="00833FC4" w:rsidRDefault="00833FC4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833FC4" w:rsidRPr="00E34B98" w:rsidRDefault="00833FC4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833FC4" w:rsidRPr="00676E13" w:rsidRDefault="00833FC4" w:rsidP="003A4FE8">
            <w:pPr>
              <w:rPr>
                <w:color w:val="FF0000"/>
                <w:sz w:val="16"/>
                <w:szCs w:val="16"/>
              </w:rPr>
            </w:pPr>
          </w:p>
        </w:tc>
      </w:tr>
      <w:tr w:rsidR="00833FC4" w:rsidTr="00071123">
        <w:tc>
          <w:tcPr>
            <w:tcW w:w="551" w:type="dxa"/>
          </w:tcPr>
          <w:p w:rsidR="00833FC4" w:rsidRDefault="00833FC4" w:rsidP="00F319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3" w:type="dxa"/>
            <w:vMerge/>
          </w:tcPr>
          <w:p w:rsidR="00833FC4" w:rsidRDefault="00833FC4" w:rsidP="00F3196E"/>
        </w:tc>
        <w:tc>
          <w:tcPr>
            <w:tcW w:w="2174" w:type="dxa"/>
            <w:vAlign w:val="center"/>
          </w:tcPr>
          <w:p w:rsidR="00833FC4" w:rsidRDefault="00833FC4" w:rsidP="00071123">
            <w:r>
              <w:rPr>
                <w:rFonts w:hint="eastAsia"/>
              </w:rPr>
              <w:t>発電量、売電量</w:t>
            </w:r>
          </w:p>
        </w:tc>
        <w:tc>
          <w:tcPr>
            <w:tcW w:w="777" w:type="dxa"/>
            <w:vAlign w:val="center"/>
          </w:tcPr>
          <w:p w:rsidR="00833FC4" w:rsidRDefault="00833FC4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833FC4" w:rsidRPr="00E34B98" w:rsidRDefault="00833FC4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833FC4" w:rsidRPr="00676E13" w:rsidRDefault="00833FC4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23" w:type="dxa"/>
            <w:vMerge/>
          </w:tcPr>
          <w:p w:rsidR="004E6BBF" w:rsidRDefault="004E6BBF" w:rsidP="00F3196E"/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蓄電量、放電量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3" w:type="dxa"/>
            <w:vMerge/>
          </w:tcPr>
          <w:p w:rsidR="004E6BBF" w:rsidRDefault="004E6BBF" w:rsidP="00F3196E"/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計測間隔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23" w:type="dxa"/>
            <w:vMerge/>
          </w:tcPr>
          <w:p w:rsidR="004E6BBF" w:rsidRDefault="004E6BBF" w:rsidP="00F3196E"/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見える化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676E1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23" w:type="dxa"/>
            <w:vMerge w:val="restart"/>
          </w:tcPr>
          <w:p w:rsidR="004E6BBF" w:rsidRDefault="004E6BBF" w:rsidP="00F3196E">
            <w:r>
              <w:rPr>
                <w:rFonts w:hint="eastAsia"/>
              </w:rPr>
              <w:t>接続機器の制御</w:t>
            </w:r>
          </w:p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電力負荷設備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23" w:type="dxa"/>
            <w:vMerge/>
          </w:tcPr>
          <w:p w:rsidR="004E6BBF" w:rsidRDefault="004E6BBF" w:rsidP="00F3196E"/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発電、蓄電設備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任意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23" w:type="dxa"/>
            <w:vMerge w:val="restart"/>
          </w:tcPr>
          <w:p w:rsidR="004E6BBF" w:rsidRDefault="004E6BBF" w:rsidP="00F3196E">
            <w:r>
              <w:rPr>
                <w:rFonts w:hint="eastAsia"/>
              </w:rPr>
              <w:t>デマンドの制御</w:t>
            </w:r>
          </w:p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ﾃﾞﾏﾝﾄﾞﾋﾟｰｸの制御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rPr>
          <w:trHeight w:val="70"/>
        </w:trPr>
        <w:tc>
          <w:tcPr>
            <w:tcW w:w="551" w:type="dxa"/>
            <w:tcBorders>
              <w:bottom w:val="single" w:sz="4" w:space="0" w:color="auto"/>
            </w:tcBorders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4E6BBF" w:rsidRDefault="004E6BBF" w:rsidP="00F3196E"/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デマンドレスポンス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9889" w:type="dxa"/>
            <w:gridSpan w:val="6"/>
          </w:tcPr>
          <w:p w:rsidR="004E6BBF" w:rsidRDefault="004E6BBF" w:rsidP="00F3196E">
            <w:pPr>
              <w:jc w:val="left"/>
            </w:pPr>
            <w:r>
              <w:rPr>
                <w:rFonts w:hint="eastAsia"/>
              </w:rPr>
              <w:t>導入拠点における占有部に対する機能要件</w:t>
            </w:r>
          </w:p>
        </w:tc>
      </w:tr>
      <w:tr w:rsidR="004E6BBF" w:rsidRPr="004E6BBF" w:rsidTr="0007112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23" w:type="dxa"/>
            <w:vMerge w:val="restart"/>
          </w:tcPr>
          <w:p w:rsidR="004E6BBF" w:rsidRDefault="004E6BBF" w:rsidP="00F3196E">
            <w:r>
              <w:rPr>
                <w:rFonts w:hint="eastAsia"/>
              </w:rPr>
              <w:t>標準ﾌﾟﾛﾄｺﾙへの対応</w:t>
            </w:r>
          </w:p>
        </w:tc>
        <w:tc>
          <w:tcPr>
            <w:tcW w:w="2174" w:type="dxa"/>
            <w:vAlign w:val="center"/>
          </w:tcPr>
          <w:p w:rsidR="004E6BBF" w:rsidRPr="00B24F67" w:rsidRDefault="004E6BBF" w:rsidP="00071123">
            <w:pPr>
              <w:rPr>
                <w:sz w:val="16"/>
                <w:szCs w:val="16"/>
              </w:rPr>
            </w:pPr>
            <w:r w:rsidRPr="002263EA">
              <w:rPr>
                <w:rFonts w:hint="eastAsia"/>
                <w:w w:val="94"/>
                <w:kern w:val="0"/>
                <w:sz w:val="16"/>
                <w:szCs w:val="16"/>
                <w:fitText w:val="1920" w:id="868932608"/>
              </w:rPr>
              <w:t>ECHONET Lite</w:t>
            </w:r>
            <w:r w:rsidRPr="002263EA">
              <w:rPr>
                <w:rFonts w:hint="eastAsia"/>
                <w:w w:val="94"/>
                <w:kern w:val="0"/>
                <w:sz w:val="16"/>
                <w:szCs w:val="16"/>
                <w:fitText w:val="1920" w:id="868932608"/>
              </w:rPr>
              <w:t>規格の搭</w:t>
            </w:r>
            <w:r w:rsidRPr="002263EA">
              <w:rPr>
                <w:rFonts w:hint="eastAsia"/>
                <w:spacing w:val="45"/>
                <w:w w:val="94"/>
                <w:kern w:val="0"/>
                <w:sz w:val="16"/>
                <w:szCs w:val="16"/>
                <w:fitText w:val="1920" w:id="868932608"/>
              </w:rPr>
              <w:t>載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rPr>
          <w:trHeight w:val="187"/>
        </w:trPr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23" w:type="dxa"/>
            <w:vMerge/>
          </w:tcPr>
          <w:p w:rsidR="004E6BBF" w:rsidRDefault="004E6BBF" w:rsidP="00F3196E"/>
        </w:tc>
        <w:tc>
          <w:tcPr>
            <w:tcW w:w="2174" w:type="dxa"/>
            <w:vAlign w:val="center"/>
          </w:tcPr>
          <w:p w:rsidR="004E6BBF" w:rsidRDefault="004E6BBF" w:rsidP="00071123">
            <w:pPr>
              <w:spacing w:line="200" w:lineRule="exact"/>
            </w:pPr>
            <w:r w:rsidRPr="00B24F67">
              <w:rPr>
                <w:rFonts w:hint="eastAsia"/>
                <w:sz w:val="16"/>
                <w:szCs w:val="16"/>
              </w:rPr>
              <w:t>ECHONET Li</w:t>
            </w:r>
            <w:r>
              <w:rPr>
                <w:rFonts w:hint="eastAsia"/>
                <w:sz w:val="16"/>
                <w:szCs w:val="16"/>
              </w:rPr>
              <w:t>t</w:t>
            </w:r>
            <w:r w:rsidRPr="00B24F67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制御可能家電のマルチメーカー対応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rPr>
          <w:trHeight w:val="193"/>
        </w:trPr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23" w:type="dxa"/>
            <w:vMerge w:val="restart"/>
          </w:tcPr>
          <w:p w:rsidR="004E6BBF" w:rsidRDefault="004E6BBF" w:rsidP="00F3196E">
            <w:r w:rsidRPr="002C7787">
              <w:rPr>
                <w:rFonts w:hint="eastAsia"/>
                <w:sz w:val="18"/>
                <w:szCs w:val="18"/>
              </w:rPr>
              <w:t>電力の計測と見える化</w:t>
            </w:r>
          </w:p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電力消費量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071123" w:rsidRPr="00676E13" w:rsidRDefault="00071123" w:rsidP="0007112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c>
          <w:tcPr>
            <w:tcW w:w="551" w:type="dxa"/>
            <w:tcBorders>
              <w:bottom w:val="single" w:sz="4" w:space="0" w:color="auto"/>
            </w:tcBorders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4E6BBF" w:rsidRDefault="004E6BBF" w:rsidP="00F3196E"/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計測間隔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4E6BBF" w:rsidRPr="00676E13" w:rsidRDefault="004E6BBF" w:rsidP="00676E1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c>
          <w:tcPr>
            <w:tcW w:w="551" w:type="dxa"/>
            <w:tcBorders>
              <w:bottom w:val="nil"/>
            </w:tcBorders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C9DBD7F" wp14:editId="4A7BAA72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232410</wp:posOffset>
                      </wp:positionV>
                      <wp:extent cx="62579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86F4824" id="直線コネクタ 16" o:spid="_x0000_s1026" style="position:absolute;left:0;text-align:lef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8.3pt" to="487.8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" strokecolor="black [3040]"/>
                  </w:pict>
                </mc:Fallback>
              </mc:AlternateContent>
            </w:r>
            <w:r>
              <w:rPr>
                <w:rFonts w:hint="eastAsia"/>
              </w:rPr>
              <w:t>14</w:t>
            </w:r>
          </w:p>
        </w:tc>
        <w:tc>
          <w:tcPr>
            <w:tcW w:w="1723" w:type="dxa"/>
            <w:vMerge/>
            <w:tcBorders>
              <w:bottom w:val="nil"/>
            </w:tcBorders>
          </w:tcPr>
          <w:p w:rsidR="004E6BBF" w:rsidRDefault="004E6BBF" w:rsidP="00F3196E"/>
        </w:tc>
        <w:tc>
          <w:tcPr>
            <w:tcW w:w="2174" w:type="dxa"/>
            <w:tcBorders>
              <w:bottom w:val="nil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見える化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tcBorders>
              <w:bottom w:val="nil"/>
            </w:tcBorders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tcBorders>
              <w:bottom w:val="nil"/>
            </w:tcBorders>
            <w:vAlign w:val="center"/>
          </w:tcPr>
          <w:p w:rsidR="004E6BBF" w:rsidRPr="00676E13" w:rsidRDefault="004E6BBF" w:rsidP="00676E1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rPr>
          <w:trHeight w:val="70"/>
        </w:trPr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23" w:type="dxa"/>
            <w:vMerge w:val="restart"/>
          </w:tcPr>
          <w:p w:rsidR="004E6BBF" w:rsidRDefault="004E6BBF" w:rsidP="00F3196E">
            <w:r>
              <w:rPr>
                <w:rFonts w:hint="eastAsia"/>
              </w:rPr>
              <w:t>家電の制御</w:t>
            </w:r>
          </w:p>
        </w:tc>
        <w:tc>
          <w:tcPr>
            <w:tcW w:w="2174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遠隔制御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676E13" w:rsidRDefault="004E6BBF" w:rsidP="00071123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</w:tr>
      <w:tr w:rsidR="004E6BBF" w:rsidRPr="004E6BBF" w:rsidTr="00071123">
        <w:tc>
          <w:tcPr>
            <w:tcW w:w="551" w:type="dxa"/>
            <w:tcBorders>
              <w:bottom w:val="single" w:sz="4" w:space="0" w:color="auto"/>
            </w:tcBorders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:rsidR="004E6BBF" w:rsidRDefault="004E6BBF" w:rsidP="00F3196E"/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デマンドレスポンス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4E6BBF" w:rsidRPr="00676E13" w:rsidRDefault="004E6BBF" w:rsidP="00071123">
            <w:pPr>
              <w:rPr>
                <w:color w:val="FF0000"/>
                <w:sz w:val="16"/>
                <w:szCs w:val="16"/>
              </w:rPr>
            </w:pPr>
          </w:p>
        </w:tc>
      </w:tr>
      <w:tr w:rsidR="004E6BBF" w:rsidTr="00071123">
        <w:tc>
          <w:tcPr>
            <w:tcW w:w="9889" w:type="dxa"/>
            <w:gridSpan w:val="6"/>
          </w:tcPr>
          <w:p w:rsidR="004E6BBF" w:rsidRDefault="004E6BBF" w:rsidP="00F3196E">
            <w:pPr>
              <w:jc w:val="left"/>
            </w:pPr>
            <w:r>
              <w:rPr>
                <w:rFonts w:hint="eastAsia"/>
              </w:rPr>
              <w:t>外部との接続の連携</w:t>
            </w:r>
          </w:p>
        </w:tc>
      </w:tr>
      <w:tr w:rsidR="004E6BBF" w:rsidTr="00676E1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897" w:type="dxa"/>
            <w:gridSpan w:val="2"/>
            <w:vAlign w:val="center"/>
          </w:tcPr>
          <w:p w:rsidR="004E6BBF" w:rsidRPr="00B24F67" w:rsidRDefault="004E6BBF" w:rsidP="00676E13">
            <w:r>
              <w:rPr>
                <w:rFonts w:hint="eastAsia"/>
              </w:rPr>
              <w:t>スマートメータとの連携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071123" w:rsidRDefault="004E6BBF" w:rsidP="00676E13">
            <w:pPr>
              <w:snapToGrid w:val="0"/>
              <w:rPr>
                <w:color w:val="FF0000"/>
                <w:sz w:val="18"/>
                <w:szCs w:val="18"/>
              </w:rPr>
            </w:pPr>
          </w:p>
        </w:tc>
      </w:tr>
      <w:tr w:rsidR="004E6BBF" w:rsidTr="00676E13">
        <w:tc>
          <w:tcPr>
            <w:tcW w:w="551" w:type="dxa"/>
          </w:tcPr>
          <w:p w:rsidR="004E6BBF" w:rsidRDefault="004E6BBF" w:rsidP="00F3196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897" w:type="dxa"/>
            <w:gridSpan w:val="2"/>
            <w:vAlign w:val="center"/>
          </w:tcPr>
          <w:p w:rsidR="004E6BBF" w:rsidRDefault="004E6BBF" w:rsidP="00676E13">
            <w:r>
              <w:rPr>
                <w:rFonts w:hint="eastAsia"/>
              </w:rPr>
              <w:t>標準プ</w:t>
            </w:r>
            <w:r w:rsidR="00071123">
              <w:rPr>
                <w:rFonts w:hint="eastAsia"/>
              </w:rPr>
              <w:t>ロ</w:t>
            </w:r>
            <w:r>
              <w:rPr>
                <w:rFonts w:hint="eastAsia"/>
              </w:rPr>
              <w:t>トコルへの対応</w:t>
            </w:r>
          </w:p>
        </w:tc>
        <w:tc>
          <w:tcPr>
            <w:tcW w:w="777" w:type="dxa"/>
            <w:vAlign w:val="center"/>
          </w:tcPr>
          <w:p w:rsidR="004E6BBF" w:rsidRDefault="004E6BBF" w:rsidP="00071123">
            <w:r>
              <w:rPr>
                <w:rFonts w:hint="eastAsia"/>
              </w:rPr>
              <w:t>必須</w:t>
            </w:r>
          </w:p>
        </w:tc>
        <w:tc>
          <w:tcPr>
            <w:tcW w:w="776" w:type="dxa"/>
            <w:vAlign w:val="center"/>
          </w:tcPr>
          <w:p w:rsidR="004E6BBF" w:rsidRPr="00E34B98" w:rsidRDefault="004E6BBF" w:rsidP="00C363A9">
            <w:pPr>
              <w:jc w:val="center"/>
              <w:rPr>
                <w:color w:val="FF0000"/>
              </w:rPr>
            </w:pPr>
          </w:p>
        </w:tc>
        <w:tc>
          <w:tcPr>
            <w:tcW w:w="3888" w:type="dxa"/>
            <w:vAlign w:val="center"/>
          </w:tcPr>
          <w:p w:rsidR="004E6BBF" w:rsidRPr="004E6BBF" w:rsidRDefault="004E6BBF" w:rsidP="0007112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275B2C" w:rsidRDefault="00275B2C" w:rsidP="00D26978">
      <w:pPr>
        <w:spacing w:line="240" w:lineRule="exact"/>
        <w:rPr>
          <w:sz w:val="18"/>
          <w:szCs w:val="18"/>
        </w:rPr>
      </w:pPr>
    </w:p>
    <w:p w:rsidR="007501C8" w:rsidRDefault="00275B2C" w:rsidP="00D26978">
      <w:pPr>
        <w:spacing w:line="240" w:lineRule="exact"/>
      </w:pPr>
      <w:r w:rsidRPr="00275B2C">
        <w:rPr>
          <w:rFonts w:hint="eastAsia"/>
        </w:rPr>
        <w:t>５．システムの拡張性（太陽光、蓄電池、</w:t>
      </w:r>
      <w:r w:rsidRPr="00275B2C">
        <w:rPr>
          <w:rFonts w:hint="eastAsia"/>
        </w:rPr>
        <w:t>EV</w:t>
      </w:r>
      <w:r w:rsidRPr="00275B2C">
        <w:rPr>
          <w:rFonts w:hint="eastAsia"/>
        </w:rPr>
        <w:t>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501C8" w:rsidTr="00154640">
        <w:trPr>
          <w:trHeight w:val="2591"/>
        </w:trPr>
        <w:tc>
          <w:tcPr>
            <w:tcW w:w="9836" w:type="dxa"/>
            <w:vAlign w:val="center"/>
          </w:tcPr>
          <w:p w:rsidR="004E6BBF" w:rsidRPr="003C736F" w:rsidRDefault="004E6BBF" w:rsidP="002F72D0">
            <w:pPr>
              <w:rPr>
                <w:color w:val="FF0000"/>
                <w:szCs w:val="21"/>
              </w:rPr>
            </w:pPr>
          </w:p>
        </w:tc>
      </w:tr>
    </w:tbl>
    <w:p w:rsidR="008F23EE" w:rsidRDefault="00F520F9" w:rsidP="00F520F9">
      <w:r>
        <w:rPr>
          <w:noProof/>
          <w:spacing w:val="-6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162560</wp:posOffset>
                </wp:positionV>
                <wp:extent cx="771525" cy="323850"/>
                <wp:effectExtent l="0" t="0" r="28575" b="1905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FE8" w:rsidRDefault="003A4FE8" w:rsidP="00F520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130" o:spid="_x0000_s1028" type="#_x0000_t202" style="position:absolute;left:0;text-align:left;margin-left:400.05pt;margin-top:12.8pt;width:60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" fillcolor="white [3201]" strokeweight=".5pt">
                <v:textbox>
                  <w:txbxContent>
                    <w:p w:rsidR="003A4FE8" w:rsidRDefault="003A4FE8" w:rsidP="00F520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  <w:r w:rsidRPr="00B26763">
        <w:rPr>
          <w:noProof/>
          <w:spacing w:val="-6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02FEAE1" wp14:editId="79529D8A">
            <wp:simplePos x="0" y="0"/>
            <wp:positionH relativeFrom="column">
              <wp:posOffset>241935</wp:posOffset>
            </wp:positionH>
            <wp:positionV relativeFrom="paragraph">
              <wp:posOffset>165735</wp:posOffset>
            </wp:positionV>
            <wp:extent cx="5486400" cy="8003540"/>
            <wp:effectExtent l="0" t="0" r="0" b="0"/>
            <wp:wrapNone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0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0F9" w:rsidRDefault="00F520F9" w:rsidP="00F520F9"/>
    <w:p w:rsidR="00F520F9" w:rsidRDefault="00F520F9" w:rsidP="00F520F9"/>
    <w:p w:rsidR="00F520F9" w:rsidRDefault="00F520F9" w:rsidP="00F520F9"/>
    <w:p w:rsidR="00F520F9" w:rsidRDefault="00E62264" w:rsidP="00F520F9"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71C874E" wp14:editId="0C7F8631">
                <wp:simplePos x="0" y="0"/>
                <wp:positionH relativeFrom="column">
                  <wp:posOffset>1000760</wp:posOffset>
                </wp:positionH>
                <wp:positionV relativeFrom="paragraph">
                  <wp:posOffset>122555</wp:posOffset>
                </wp:positionV>
                <wp:extent cx="3409950" cy="127000"/>
                <wp:effectExtent l="0" t="0" r="0" b="635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2264" w:rsidRPr="00E62264" w:rsidRDefault="00E62264" w:rsidP="00E6226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5"/>
                                <w:szCs w:val="15"/>
                              </w:rPr>
                            </w:pPr>
                            <w:r w:rsidRPr="00E62264">
                              <w:rPr>
                                <w:rFonts w:asciiTheme="majorEastAsia" w:eastAsiaTheme="majorEastAsia" w:hAnsiTheme="majorEastAsia" w:hint="eastAsia"/>
                                <w:sz w:val="15"/>
                                <w:szCs w:val="15"/>
                              </w:rPr>
                              <w:t>を原則とする。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1C874E" id="テキスト ボックス 232" o:spid="_x0000_s1029" type="#_x0000_t202" style="position:absolute;left:0;text-align:left;margin-left:78.8pt;margin-top:9.65pt;width:268.5pt;height:1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" fillcolor="window" stroked="f" strokeweight=".5pt">
                <v:textbox inset="0,0,0,0">
                  <w:txbxContent>
                    <w:p w:rsidR="00E62264" w:rsidRPr="00E62264" w:rsidRDefault="00E62264" w:rsidP="00E6226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5"/>
                          <w:szCs w:val="15"/>
                        </w:rPr>
                      </w:pPr>
                      <w:r w:rsidRPr="00E62264">
                        <w:rPr>
                          <w:rFonts w:asciiTheme="majorEastAsia" w:eastAsiaTheme="majorEastAsia" w:hAnsiTheme="majorEastAsia" w:hint="eastAsia"/>
                          <w:sz w:val="15"/>
                          <w:szCs w:val="15"/>
                        </w:rPr>
                        <w:t>を原則とする。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F520F9" w:rsidRDefault="00F520F9" w:rsidP="00F520F9"/>
    <w:p w:rsidR="001D4EBA" w:rsidRDefault="001D4EBA" w:rsidP="00F520F9"/>
    <w:p w:rsidR="001D4EBA" w:rsidRDefault="001D4EBA" w:rsidP="00F520F9"/>
    <w:p w:rsidR="001D4EBA" w:rsidRDefault="001D4EBA" w:rsidP="00F520F9"/>
    <w:p w:rsidR="001D4EBA" w:rsidRDefault="001D4EBA" w:rsidP="00F520F9"/>
    <w:p w:rsidR="001D4EBA" w:rsidRDefault="001D4EBA" w:rsidP="00F520F9"/>
    <w:p w:rsidR="001D4EBA" w:rsidRDefault="001D4EBA" w:rsidP="00F520F9"/>
    <w:p w:rsidR="00F520F9" w:rsidRDefault="00F520F9" w:rsidP="00F520F9">
      <w:pPr>
        <w:rPr>
          <w:spacing w:val="-6"/>
          <w:sz w:val="18"/>
          <w:szCs w:val="18"/>
        </w:rPr>
      </w:pPr>
      <w:r w:rsidRPr="00B26763">
        <w:rPr>
          <w:rFonts w:hint="eastAsia"/>
          <w:spacing w:val="-6"/>
          <w:sz w:val="18"/>
          <w:szCs w:val="18"/>
        </w:rPr>
        <w:t>出所：スマートマンション導入加速化推進事業（</w:t>
      </w:r>
      <w:r w:rsidRPr="00B26763">
        <w:rPr>
          <w:rFonts w:hint="eastAsia"/>
          <w:spacing w:val="-6"/>
          <w:sz w:val="18"/>
          <w:szCs w:val="18"/>
        </w:rPr>
        <w:t>MEMS</w:t>
      </w:r>
      <w:r w:rsidRPr="00B26763">
        <w:rPr>
          <w:rFonts w:hint="eastAsia"/>
          <w:spacing w:val="-6"/>
          <w:sz w:val="18"/>
          <w:szCs w:val="18"/>
        </w:rPr>
        <w:t>アグリゲータ公募要領）（</w:t>
      </w:r>
      <w:r w:rsidRPr="00B26763">
        <w:rPr>
          <w:rFonts w:hint="eastAsia"/>
          <w:spacing w:val="-6"/>
          <w:sz w:val="18"/>
          <w:szCs w:val="18"/>
        </w:rPr>
        <w:t>2</w:t>
      </w:r>
      <w:r w:rsidRPr="00B26763">
        <w:rPr>
          <w:rFonts w:hint="eastAsia"/>
          <w:spacing w:val="-6"/>
          <w:sz w:val="18"/>
          <w:szCs w:val="18"/>
        </w:rPr>
        <w:t>次募集）（平成</w:t>
      </w:r>
      <w:r w:rsidRPr="00B26763">
        <w:rPr>
          <w:rFonts w:hint="eastAsia"/>
          <w:spacing w:val="-6"/>
          <w:sz w:val="18"/>
          <w:szCs w:val="18"/>
        </w:rPr>
        <w:t>26</w:t>
      </w:r>
      <w:r w:rsidRPr="00B26763">
        <w:rPr>
          <w:rFonts w:hint="eastAsia"/>
          <w:spacing w:val="-6"/>
          <w:sz w:val="18"/>
          <w:szCs w:val="18"/>
        </w:rPr>
        <w:t>年</w:t>
      </w:r>
      <w:r w:rsidRPr="00B26763">
        <w:rPr>
          <w:rFonts w:hint="eastAsia"/>
          <w:spacing w:val="-6"/>
          <w:sz w:val="18"/>
          <w:szCs w:val="18"/>
        </w:rPr>
        <w:t>2</w:t>
      </w:r>
      <w:r w:rsidRPr="00B26763">
        <w:rPr>
          <w:rFonts w:hint="eastAsia"/>
          <w:spacing w:val="-6"/>
          <w:sz w:val="18"/>
          <w:szCs w:val="18"/>
        </w:rPr>
        <w:t>月）</w:t>
      </w:r>
    </w:p>
    <w:p w:rsidR="00E62264" w:rsidRPr="00F520F9" w:rsidRDefault="00E62264" w:rsidP="00F520F9">
      <w:r>
        <w:rPr>
          <w:rFonts w:hint="eastAsia"/>
          <w:spacing w:val="-6"/>
          <w:sz w:val="18"/>
          <w:szCs w:val="18"/>
        </w:rPr>
        <w:t>※一部改変</w:t>
      </w:r>
    </w:p>
    <w:sectPr w:rsidR="00E62264" w:rsidRPr="00F520F9" w:rsidSect="00275B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134" w:bottom="1247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EA" w:rsidRDefault="002263EA" w:rsidP="00207A03">
      <w:r>
        <w:separator/>
      </w:r>
    </w:p>
  </w:endnote>
  <w:endnote w:type="continuationSeparator" w:id="0">
    <w:p w:rsidR="002263EA" w:rsidRDefault="002263EA" w:rsidP="002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EA" w:rsidRDefault="002263EA" w:rsidP="00207A03">
      <w:r>
        <w:separator/>
      </w:r>
    </w:p>
  </w:footnote>
  <w:footnote w:type="continuationSeparator" w:id="0">
    <w:p w:rsidR="002263EA" w:rsidRDefault="002263EA" w:rsidP="0020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DE0" w:rsidRDefault="004D7D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C4"/>
    <w:rsid w:val="000008CF"/>
    <w:rsid w:val="00006640"/>
    <w:rsid w:val="00015B09"/>
    <w:rsid w:val="000615A1"/>
    <w:rsid w:val="00071123"/>
    <w:rsid w:val="00093848"/>
    <w:rsid w:val="000C0D64"/>
    <w:rsid w:val="000C78F1"/>
    <w:rsid w:val="000D05CC"/>
    <w:rsid w:val="000E7599"/>
    <w:rsid w:val="000F24E4"/>
    <w:rsid w:val="00121BB8"/>
    <w:rsid w:val="00121F53"/>
    <w:rsid w:val="00152283"/>
    <w:rsid w:val="00154640"/>
    <w:rsid w:val="001B6E1A"/>
    <w:rsid w:val="001C4708"/>
    <w:rsid w:val="001C4F85"/>
    <w:rsid w:val="001D4EBA"/>
    <w:rsid w:val="001D6B54"/>
    <w:rsid w:val="00206687"/>
    <w:rsid w:val="00207A03"/>
    <w:rsid w:val="00215BF1"/>
    <w:rsid w:val="002263EA"/>
    <w:rsid w:val="00275B2C"/>
    <w:rsid w:val="0028637A"/>
    <w:rsid w:val="002B139B"/>
    <w:rsid w:val="002D042F"/>
    <w:rsid w:val="002D1C77"/>
    <w:rsid w:val="002D3C3B"/>
    <w:rsid w:val="002F0BDE"/>
    <w:rsid w:val="002F72D0"/>
    <w:rsid w:val="00312410"/>
    <w:rsid w:val="00333C4F"/>
    <w:rsid w:val="00366B22"/>
    <w:rsid w:val="003A2C88"/>
    <w:rsid w:val="003A4FE8"/>
    <w:rsid w:val="003C0256"/>
    <w:rsid w:val="003C303A"/>
    <w:rsid w:val="003C4C54"/>
    <w:rsid w:val="003C6F10"/>
    <w:rsid w:val="003C736F"/>
    <w:rsid w:val="003D316F"/>
    <w:rsid w:val="00487757"/>
    <w:rsid w:val="004C310C"/>
    <w:rsid w:val="004D7DE0"/>
    <w:rsid w:val="004E6BBF"/>
    <w:rsid w:val="004F0600"/>
    <w:rsid w:val="004F5407"/>
    <w:rsid w:val="00503586"/>
    <w:rsid w:val="005044AB"/>
    <w:rsid w:val="005464B9"/>
    <w:rsid w:val="00554E7D"/>
    <w:rsid w:val="0057476B"/>
    <w:rsid w:val="00587689"/>
    <w:rsid w:val="005C72C5"/>
    <w:rsid w:val="005E1097"/>
    <w:rsid w:val="00676E13"/>
    <w:rsid w:val="006D29D6"/>
    <w:rsid w:val="0070287E"/>
    <w:rsid w:val="00740143"/>
    <w:rsid w:val="007501C8"/>
    <w:rsid w:val="00752277"/>
    <w:rsid w:val="00772C7C"/>
    <w:rsid w:val="007A0F7C"/>
    <w:rsid w:val="007E5735"/>
    <w:rsid w:val="007F7C91"/>
    <w:rsid w:val="008071A3"/>
    <w:rsid w:val="00812800"/>
    <w:rsid w:val="008305E5"/>
    <w:rsid w:val="00833FC4"/>
    <w:rsid w:val="008C1381"/>
    <w:rsid w:val="008D0DA0"/>
    <w:rsid w:val="008D56C8"/>
    <w:rsid w:val="008E3593"/>
    <w:rsid w:val="008E6C41"/>
    <w:rsid w:val="008F23EE"/>
    <w:rsid w:val="00942295"/>
    <w:rsid w:val="009863D3"/>
    <w:rsid w:val="009A49CE"/>
    <w:rsid w:val="009B66E5"/>
    <w:rsid w:val="00A00680"/>
    <w:rsid w:val="00A01662"/>
    <w:rsid w:val="00A12A26"/>
    <w:rsid w:val="00A73298"/>
    <w:rsid w:val="00A73ACE"/>
    <w:rsid w:val="00A9631B"/>
    <w:rsid w:val="00AA0761"/>
    <w:rsid w:val="00B34F73"/>
    <w:rsid w:val="00B62F73"/>
    <w:rsid w:val="00B81089"/>
    <w:rsid w:val="00B821FB"/>
    <w:rsid w:val="00B84B18"/>
    <w:rsid w:val="00B9578B"/>
    <w:rsid w:val="00BC3E39"/>
    <w:rsid w:val="00BE39D0"/>
    <w:rsid w:val="00C17E9B"/>
    <w:rsid w:val="00C363A9"/>
    <w:rsid w:val="00C438B3"/>
    <w:rsid w:val="00C9794F"/>
    <w:rsid w:val="00CC5358"/>
    <w:rsid w:val="00CD2A2A"/>
    <w:rsid w:val="00CE0331"/>
    <w:rsid w:val="00CE5A04"/>
    <w:rsid w:val="00CE73C0"/>
    <w:rsid w:val="00CE7BB5"/>
    <w:rsid w:val="00CF35ED"/>
    <w:rsid w:val="00D26978"/>
    <w:rsid w:val="00D37B83"/>
    <w:rsid w:val="00D803FA"/>
    <w:rsid w:val="00DD1AF6"/>
    <w:rsid w:val="00DE6F80"/>
    <w:rsid w:val="00E34B98"/>
    <w:rsid w:val="00E37CF9"/>
    <w:rsid w:val="00E4433F"/>
    <w:rsid w:val="00E45F1A"/>
    <w:rsid w:val="00E62264"/>
    <w:rsid w:val="00E82C34"/>
    <w:rsid w:val="00E97C18"/>
    <w:rsid w:val="00EA6F4B"/>
    <w:rsid w:val="00EF3890"/>
    <w:rsid w:val="00F12FA8"/>
    <w:rsid w:val="00F3196E"/>
    <w:rsid w:val="00F520F9"/>
    <w:rsid w:val="00F93FD7"/>
    <w:rsid w:val="00FC794F"/>
    <w:rsid w:val="00FD48E8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03"/>
  </w:style>
  <w:style w:type="paragraph" w:styleId="a6">
    <w:name w:val="footer"/>
    <w:basedOn w:val="a"/>
    <w:link w:val="a7"/>
    <w:uiPriority w:val="99"/>
    <w:unhideWhenUsed/>
    <w:rsid w:val="0020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03"/>
  </w:style>
  <w:style w:type="table" w:customStyle="1" w:styleId="1">
    <w:name w:val="表 (格子)1"/>
    <w:basedOn w:val="a1"/>
    <w:next w:val="a3"/>
    <w:uiPriority w:val="59"/>
    <w:rsid w:val="007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4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79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79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794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9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A03"/>
  </w:style>
  <w:style w:type="paragraph" w:styleId="a6">
    <w:name w:val="footer"/>
    <w:basedOn w:val="a"/>
    <w:link w:val="a7"/>
    <w:uiPriority w:val="99"/>
    <w:unhideWhenUsed/>
    <w:rsid w:val="0020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A03"/>
  </w:style>
  <w:style w:type="table" w:customStyle="1" w:styleId="1">
    <w:name w:val="表 (格子)1"/>
    <w:basedOn w:val="a1"/>
    <w:next w:val="a3"/>
    <w:uiPriority w:val="59"/>
    <w:rsid w:val="00752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4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C79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79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794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9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7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CD4121-1429-4F82-8E8B-E9CA37B80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8DB7B-E440-4BC1-91E4-468C142B5957}"/>
</file>

<file path=customXml/itemProps3.xml><?xml version="1.0" encoding="utf-8"?>
<ds:datastoreItem xmlns:ds="http://schemas.openxmlformats.org/officeDocument/2006/customXml" ds:itemID="{DED48C22-F62F-4998-BD7B-4DE8F89C48AE}"/>
</file>

<file path=customXml/itemProps4.xml><?xml version="1.0" encoding="utf-8"?>
<ds:datastoreItem xmlns:ds="http://schemas.openxmlformats.org/officeDocument/2006/customXml" ds:itemID="{062F82F8-7C6A-467A-A477-0386FFC2BF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2016-04-28T01:48:00Z</dcterms:created>
  <dcterms:modified xsi:type="dcterms:W3CDTF">2016-04-28T01:48:00Z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