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77E2A" w14:textId="2FAB9A8B" w:rsidR="0087442D" w:rsidRDefault="006F593A" w:rsidP="006F593A">
      <w:pPr>
        <w:jc w:val="center"/>
      </w:pPr>
      <w:r>
        <w:rPr>
          <w:rFonts w:hint="eastAsia"/>
        </w:rPr>
        <w:t>同意書</w:t>
      </w:r>
    </w:p>
    <w:p w14:paraId="7886ECB5" w14:textId="77777777" w:rsidR="006F593A" w:rsidRDefault="006F593A" w:rsidP="006F593A">
      <w:pPr>
        <w:jc w:val="center"/>
      </w:pPr>
    </w:p>
    <w:p w14:paraId="3EBB0BE0" w14:textId="7C4EBC64" w:rsidR="006F593A" w:rsidRPr="006F593A" w:rsidRDefault="006E3A45" w:rsidP="006F593A">
      <w:pPr>
        <w:ind w:firstLineChars="100" w:firstLine="210"/>
      </w:pPr>
      <w:r>
        <w:rPr>
          <w:rFonts w:hint="eastAsia"/>
        </w:rPr>
        <w:t>小売電気事業者による再エネ電源先行拡大事業</w:t>
      </w:r>
      <w:r w:rsidR="006F593A" w:rsidRPr="006F593A">
        <w:rPr>
          <w:rFonts w:hint="eastAsia"/>
        </w:rPr>
        <w:t>においてご提供いただいた以下の情報について、東京都のデータ収集に同意いただいた場合は、今後、東京都及び東京都政策連携団体、東京都事業協力団体が行う各種補助金等の交付手続等の際、データ入力を省略可能とするほか、口座情報の記載や通帳の写し等の添付、口座情報確認作業等を不要とする｢手続サクサクプロジェクト｣によるワンスオンリーの取組として利用させていただきます。</w:t>
      </w:r>
    </w:p>
    <w:p w14:paraId="60ADDFA0" w14:textId="77777777" w:rsidR="006F593A" w:rsidRPr="006F593A" w:rsidRDefault="006F593A" w:rsidP="006F593A">
      <w:pPr>
        <w:ind w:firstLineChars="100" w:firstLine="210"/>
      </w:pPr>
    </w:p>
    <w:p w14:paraId="28C37621" w14:textId="77B72026" w:rsidR="006F593A" w:rsidRDefault="006F593A" w:rsidP="006F593A">
      <w:pPr>
        <w:ind w:firstLineChars="100" w:firstLine="210"/>
      </w:pPr>
      <w:r w:rsidRPr="006F593A">
        <w:rPr>
          <w:rFonts w:hint="eastAsia"/>
        </w:rPr>
        <w:t>参加を希望される方は、</w:t>
      </w:r>
      <w:r>
        <w:rPr>
          <w:rFonts w:hint="eastAsia"/>
        </w:rPr>
        <w:t>本書の提出</w:t>
      </w:r>
      <w:r w:rsidRPr="006F593A">
        <w:rPr>
          <w:rFonts w:hint="eastAsia"/>
        </w:rPr>
        <w:t>をお願いします。</w:t>
      </w:r>
    </w:p>
    <w:p w14:paraId="48FF44A6" w14:textId="77777777" w:rsidR="006F593A" w:rsidRPr="006F593A" w:rsidRDefault="006F593A" w:rsidP="006F593A">
      <w:pPr>
        <w:ind w:firstLineChars="100" w:firstLine="210"/>
      </w:pPr>
    </w:p>
    <w:p w14:paraId="6D979D16" w14:textId="77777777" w:rsidR="006F593A" w:rsidRPr="006F593A" w:rsidRDefault="006F593A" w:rsidP="006F593A">
      <w:r w:rsidRPr="006F593A">
        <w:rPr>
          <w:rFonts w:hint="eastAsia"/>
        </w:rPr>
        <w:t>【東京都が収集・利用する情報】</w:t>
      </w:r>
    </w:p>
    <w:p w14:paraId="6C7251AC" w14:textId="77777777" w:rsidR="006F593A" w:rsidRPr="006F593A" w:rsidRDefault="006F593A" w:rsidP="006F593A">
      <w:r w:rsidRPr="006F593A">
        <w:rPr>
          <w:rFonts w:hint="eastAsia"/>
        </w:rPr>
        <w:t>・</w:t>
      </w:r>
      <w:r w:rsidRPr="006F593A">
        <w:t xml:space="preserve"> </w:t>
      </w:r>
      <w:r w:rsidRPr="006F593A">
        <w:rPr>
          <w:rFonts w:hint="eastAsia"/>
        </w:rPr>
        <w:t>事業者基本情報（事業者識別番号（法人にあっては法人番号、個人にあっては</w:t>
      </w:r>
    </w:p>
    <w:p w14:paraId="78B416E9" w14:textId="77777777" w:rsidR="006F593A" w:rsidRPr="006F593A" w:rsidRDefault="006F593A" w:rsidP="006F593A">
      <w:pPr>
        <w:ind w:firstLineChars="100" w:firstLine="210"/>
      </w:pPr>
      <w:r w:rsidRPr="006F593A">
        <w:rPr>
          <w:rFonts w:hint="eastAsia"/>
        </w:rPr>
        <w:t>事業主管理番号）、商号又は名称商号、本店所在地又は住所地）事業所情報</w:t>
      </w:r>
    </w:p>
    <w:p w14:paraId="2FDFEA59" w14:textId="77777777" w:rsidR="006F593A" w:rsidRPr="006F593A" w:rsidRDefault="006F593A" w:rsidP="006F593A">
      <w:r w:rsidRPr="006F593A">
        <w:rPr>
          <w:rFonts w:hint="eastAsia"/>
        </w:rPr>
        <w:t>（事業所名称、屋号、所在地、電話番号）</w:t>
      </w:r>
    </w:p>
    <w:p w14:paraId="3C2E1BFE" w14:textId="77777777" w:rsidR="006F593A" w:rsidRPr="006F593A" w:rsidRDefault="006F593A" w:rsidP="006F593A">
      <w:r w:rsidRPr="006F593A">
        <w:rPr>
          <w:rFonts w:hint="eastAsia"/>
        </w:rPr>
        <w:t>・</w:t>
      </w:r>
      <w:r w:rsidRPr="006F593A">
        <w:t xml:space="preserve"> </w:t>
      </w:r>
      <w:r w:rsidRPr="006F593A">
        <w:rPr>
          <w:rFonts w:hint="eastAsia"/>
        </w:rPr>
        <w:t>電話番号</w:t>
      </w:r>
    </w:p>
    <w:p w14:paraId="4FF4B9F0" w14:textId="77777777" w:rsidR="006F593A" w:rsidRPr="006F593A" w:rsidRDefault="006F593A" w:rsidP="006F593A">
      <w:r w:rsidRPr="006F593A">
        <w:rPr>
          <w:rFonts w:hint="eastAsia"/>
        </w:rPr>
        <w:t>・</w:t>
      </w:r>
      <w:r w:rsidRPr="006F593A">
        <w:t xml:space="preserve"> </w:t>
      </w:r>
      <w:r w:rsidRPr="006F593A">
        <w:rPr>
          <w:rFonts w:hint="eastAsia"/>
        </w:rPr>
        <w:t>振込口座情報（金融機関名、支店名、預金種別、口座番号、口座名義人）</w:t>
      </w:r>
    </w:p>
    <w:p w14:paraId="64C4D97C" w14:textId="77777777" w:rsidR="006F593A" w:rsidRDefault="006F593A" w:rsidP="006F593A">
      <w:pPr>
        <w:jc w:val="center"/>
      </w:pPr>
    </w:p>
    <w:p w14:paraId="10A35B70" w14:textId="14218784" w:rsidR="006F593A" w:rsidRDefault="006F593A" w:rsidP="006F593A">
      <w:pPr>
        <w:jc w:val="left"/>
      </w:pPr>
      <w:r>
        <w:rPr>
          <w:rFonts w:hint="eastAsia"/>
        </w:rPr>
        <w:t xml:space="preserve">　</w:t>
      </w:r>
      <w:r w:rsidRPr="006F593A">
        <w:rPr>
          <w:rFonts w:hint="eastAsia"/>
        </w:rPr>
        <w:t>上記の【東京都が収集・利用する情報】を、今後、東京都及び東京都政策連携団体、東京都事業協力団体が行う各種補助金の交付手続等の簡素化のために利用することや、補助金の受取口座として指定すること、登録した口座へ口座振替による支払を依頼することに同意します。</w:t>
      </w:r>
    </w:p>
    <w:p w14:paraId="12487B86" w14:textId="43A01FC3" w:rsidR="006F593A" w:rsidRDefault="006F593A" w:rsidP="006F593A">
      <w:pPr>
        <w:jc w:val="left"/>
      </w:pPr>
    </w:p>
    <w:p w14:paraId="34F58263" w14:textId="77777777" w:rsidR="006F593A" w:rsidRDefault="006F593A" w:rsidP="006F593A">
      <w:pPr>
        <w:jc w:val="left"/>
      </w:pPr>
    </w:p>
    <w:p w14:paraId="64617BF7" w14:textId="28B88903" w:rsidR="006F593A" w:rsidRDefault="006F593A" w:rsidP="006F593A">
      <w:pPr>
        <w:jc w:val="left"/>
      </w:pPr>
      <w:r>
        <w:rPr>
          <w:rFonts w:hint="eastAsia"/>
        </w:rPr>
        <w:t xml:space="preserve">　　　　　　　　　　　　　　　　</w:t>
      </w:r>
    </w:p>
    <w:p w14:paraId="7171E2AE" w14:textId="6A037C55" w:rsidR="006F593A" w:rsidRDefault="006F593A" w:rsidP="006F593A">
      <w:pPr>
        <w:jc w:val="left"/>
      </w:pPr>
      <w:r>
        <w:rPr>
          <w:rFonts w:hint="eastAsia"/>
        </w:rPr>
        <w:t xml:space="preserve">　　　　　　　　　　　　　　　　令和　　年　　月　　日</w:t>
      </w:r>
    </w:p>
    <w:p w14:paraId="1559037D" w14:textId="77777777" w:rsidR="006F593A" w:rsidRDefault="006F593A" w:rsidP="006F593A">
      <w:pPr>
        <w:jc w:val="left"/>
      </w:pPr>
    </w:p>
    <w:p w14:paraId="1AB1C25C" w14:textId="4F487AEC" w:rsidR="006F593A" w:rsidRDefault="006F593A" w:rsidP="006F593A">
      <w:pPr>
        <w:ind w:firstLineChars="1600" w:firstLine="3360"/>
        <w:jc w:val="left"/>
      </w:pPr>
      <w:r>
        <w:rPr>
          <w:rFonts w:hint="eastAsia"/>
        </w:rPr>
        <w:t>住　所</w:t>
      </w:r>
      <w:r>
        <w:tab/>
      </w:r>
      <w:r>
        <w:tab/>
      </w:r>
      <w:r>
        <w:rPr>
          <w:rFonts w:hint="eastAsia"/>
        </w:rPr>
        <w:t>：</w:t>
      </w:r>
    </w:p>
    <w:p w14:paraId="55F299D5" w14:textId="4499D473" w:rsidR="006F593A" w:rsidRDefault="006F593A" w:rsidP="006F593A">
      <w:pPr>
        <w:jc w:val="left"/>
      </w:pPr>
      <w:r>
        <w:tab/>
      </w:r>
      <w:r>
        <w:tab/>
      </w:r>
      <w:r>
        <w:tab/>
      </w:r>
      <w:r>
        <w:rPr>
          <w:rFonts w:hint="eastAsia"/>
        </w:rPr>
        <w:t xml:space="preserve">　　　　名　称</w:t>
      </w:r>
      <w:r>
        <w:tab/>
      </w:r>
      <w:r>
        <w:tab/>
      </w:r>
      <w:r>
        <w:rPr>
          <w:rFonts w:hint="eastAsia"/>
        </w:rPr>
        <w:t>：</w:t>
      </w:r>
      <w:r>
        <w:tab/>
      </w:r>
    </w:p>
    <w:p w14:paraId="5EA6B543" w14:textId="18A80285" w:rsidR="006F593A" w:rsidRDefault="006F593A" w:rsidP="006F593A">
      <w:pPr>
        <w:jc w:val="left"/>
      </w:pPr>
      <w:r>
        <w:tab/>
      </w:r>
      <w:r>
        <w:tab/>
      </w:r>
      <w:r>
        <w:rPr>
          <w:rFonts w:hint="eastAsia"/>
        </w:rPr>
        <w:t xml:space="preserve">　　　　　　　　代表者の職・氏名：</w:t>
      </w:r>
      <w:r>
        <w:tab/>
      </w:r>
      <w:r>
        <w:tab/>
      </w:r>
      <w:r>
        <w:tab/>
      </w:r>
    </w:p>
    <w:p w14:paraId="2B5A477E" w14:textId="3C84B4FD" w:rsidR="006F593A" w:rsidRDefault="006F593A" w:rsidP="006F593A">
      <w:pPr>
        <w:jc w:val="left"/>
      </w:pPr>
      <w:r>
        <w:tab/>
      </w:r>
      <w:r>
        <w:tab/>
      </w:r>
      <w:r>
        <w:tab/>
      </w:r>
    </w:p>
    <w:p w14:paraId="7637ED24" w14:textId="77777777" w:rsidR="006F593A" w:rsidRDefault="006F593A" w:rsidP="006F593A">
      <w:pPr>
        <w:jc w:val="left"/>
      </w:pPr>
    </w:p>
    <w:p w14:paraId="1859336C" w14:textId="77777777" w:rsidR="006F593A" w:rsidRPr="006F593A" w:rsidRDefault="006F593A" w:rsidP="006F593A">
      <w:pPr>
        <w:jc w:val="left"/>
      </w:pPr>
    </w:p>
    <w:sectPr w:rsidR="006F593A" w:rsidRPr="006F593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2EAAA" w14:textId="77777777" w:rsidR="00691575" w:rsidRDefault="00691575" w:rsidP="006F593A">
      <w:r>
        <w:separator/>
      </w:r>
    </w:p>
  </w:endnote>
  <w:endnote w:type="continuationSeparator" w:id="0">
    <w:p w14:paraId="35526116" w14:textId="77777777" w:rsidR="00691575" w:rsidRDefault="00691575" w:rsidP="006F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DE1F6" w14:textId="77777777" w:rsidR="00691575" w:rsidRDefault="00691575" w:rsidP="006F593A">
      <w:r>
        <w:separator/>
      </w:r>
    </w:p>
  </w:footnote>
  <w:footnote w:type="continuationSeparator" w:id="0">
    <w:p w14:paraId="09135F60" w14:textId="77777777" w:rsidR="00691575" w:rsidRDefault="00691575" w:rsidP="006F59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441"/>
    <w:rsid w:val="00137A4B"/>
    <w:rsid w:val="00385295"/>
    <w:rsid w:val="003A7659"/>
    <w:rsid w:val="00586F45"/>
    <w:rsid w:val="006552D6"/>
    <w:rsid w:val="00691575"/>
    <w:rsid w:val="006E3A45"/>
    <w:rsid w:val="006F2441"/>
    <w:rsid w:val="006F593A"/>
    <w:rsid w:val="0087442D"/>
    <w:rsid w:val="00AF696F"/>
    <w:rsid w:val="00D75FBE"/>
    <w:rsid w:val="00DD4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BD7F11"/>
  <w15:chartTrackingRefBased/>
  <w15:docId w15:val="{E9CD7210-2BEB-460C-A949-44AA77A37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F24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F24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F244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F24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F24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F24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F24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F24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F24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F24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F24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F244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F24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F24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F24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F24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F24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F24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F24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F24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24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F24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F2441"/>
    <w:pPr>
      <w:spacing w:before="160" w:after="160"/>
      <w:jc w:val="center"/>
    </w:pPr>
    <w:rPr>
      <w:i/>
      <w:iCs/>
      <w:color w:val="404040" w:themeColor="text1" w:themeTint="BF"/>
    </w:rPr>
  </w:style>
  <w:style w:type="character" w:customStyle="1" w:styleId="a8">
    <w:name w:val="引用文 (文字)"/>
    <w:basedOn w:val="a0"/>
    <w:link w:val="a7"/>
    <w:uiPriority w:val="29"/>
    <w:rsid w:val="006F2441"/>
    <w:rPr>
      <w:i/>
      <w:iCs/>
      <w:color w:val="404040" w:themeColor="text1" w:themeTint="BF"/>
    </w:rPr>
  </w:style>
  <w:style w:type="paragraph" w:styleId="a9">
    <w:name w:val="List Paragraph"/>
    <w:basedOn w:val="a"/>
    <w:uiPriority w:val="34"/>
    <w:qFormat/>
    <w:rsid w:val="006F2441"/>
    <w:pPr>
      <w:ind w:left="720"/>
      <w:contextualSpacing/>
    </w:pPr>
  </w:style>
  <w:style w:type="character" w:styleId="21">
    <w:name w:val="Intense Emphasis"/>
    <w:basedOn w:val="a0"/>
    <w:uiPriority w:val="21"/>
    <w:qFormat/>
    <w:rsid w:val="006F2441"/>
    <w:rPr>
      <w:i/>
      <w:iCs/>
      <w:color w:val="0F4761" w:themeColor="accent1" w:themeShade="BF"/>
    </w:rPr>
  </w:style>
  <w:style w:type="paragraph" w:styleId="22">
    <w:name w:val="Intense Quote"/>
    <w:basedOn w:val="a"/>
    <w:next w:val="a"/>
    <w:link w:val="23"/>
    <w:uiPriority w:val="30"/>
    <w:qFormat/>
    <w:rsid w:val="006F24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F2441"/>
    <w:rPr>
      <w:i/>
      <w:iCs/>
      <w:color w:val="0F4761" w:themeColor="accent1" w:themeShade="BF"/>
    </w:rPr>
  </w:style>
  <w:style w:type="character" w:styleId="24">
    <w:name w:val="Intense Reference"/>
    <w:basedOn w:val="a0"/>
    <w:uiPriority w:val="32"/>
    <w:qFormat/>
    <w:rsid w:val="006F2441"/>
    <w:rPr>
      <w:b/>
      <w:bCs/>
      <w:smallCaps/>
      <w:color w:val="0F4761" w:themeColor="accent1" w:themeShade="BF"/>
      <w:spacing w:val="5"/>
    </w:rPr>
  </w:style>
  <w:style w:type="paragraph" w:styleId="aa">
    <w:name w:val="header"/>
    <w:basedOn w:val="a"/>
    <w:link w:val="ab"/>
    <w:uiPriority w:val="99"/>
    <w:unhideWhenUsed/>
    <w:rsid w:val="006F593A"/>
    <w:pPr>
      <w:tabs>
        <w:tab w:val="center" w:pos="4252"/>
        <w:tab w:val="right" w:pos="8504"/>
      </w:tabs>
      <w:snapToGrid w:val="0"/>
    </w:pPr>
  </w:style>
  <w:style w:type="character" w:customStyle="1" w:styleId="ab">
    <w:name w:val="ヘッダー (文字)"/>
    <w:basedOn w:val="a0"/>
    <w:link w:val="aa"/>
    <w:uiPriority w:val="99"/>
    <w:rsid w:val="006F593A"/>
  </w:style>
  <w:style w:type="paragraph" w:styleId="ac">
    <w:name w:val="footer"/>
    <w:basedOn w:val="a"/>
    <w:link w:val="ad"/>
    <w:uiPriority w:val="99"/>
    <w:unhideWhenUsed/>
    <w:rsid w:val="006F593A"/>
    <w:pPr>
      <w:tabs>
        <w:tab w:val="center" w:pos="4252"/>
        <w:tab w:val="right" w:pos="8504"/>
      </w:tabs>
      <w:snapToGrid w:val="0"/>
    </w:pPr>
  </w:style>
  <w:style w:type="character" w:customStyle="1" w:styleId="ad">
    <w:name w:val="フッター (文字)"/>
    <w:basedOn w:val="a0"/>
    <w:link w:val="ac"/>
    <w:uiPriority w:val="99"/>
    <w:rsid w:val="006F5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17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増澤　智</dc:creator>
  <cp:keywords/>
  <dc:description/>
  <cp:lastModifiedBy>PC24160JL033</cp:lastModifiedBy>
  <cp:revision>3</cp:revision>
  <dcterms:created xsi:type="dcterms:W3CDTF">2025-03-10T02:14:00Z</dcterms:created>
  <dcterms:modified xsi:type="dcterms:W3CDTF">2025-03-11T00:29:00Z</dcterms:modified>
</cp:coreProperties>
</file>